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D3" w:rsidRPr="0055031B" w:rsidRDefault="0055031B" w:rsidP="00FF5BF5">
      <w:pPr>
        <w:pStyle w:val="CM1"/>
        <w:rPr>
          <w:color w:val="000000"/>
          <w:sz w:val="22"/>
          <w:szCs w:val="22"/>
          <w:u w:val="single"/>
        </w:rPr>
      </w:pPr>
      <w:r>
        <w:rPr>
          <w:b/>
          <w:bCs/>
          <w:color w:val="000000"/>
          <w:sz w:val="22"/>
          <w:szCs w:val="22"/>
          <w:u w:val="single"/>
        </w:rPr>
        <w:t xml:space="preserve">CAMPUS </w:t>
      </w:r>
      <w:r w:rsidR="00BA4DD3" w:rsidRPr="0055031B">
        <w:rPr>
          <w:b/>
          <w:bCs/>
          <w:color w:val="000000"/>
          <w:sz w:val="22"/>
          <w:szCs w:val="22"/>
          <w:u w:val="single"/>
        </w:rPr>
        <w:t xml:space="preserve">ENVIRONMENT </w:t>
      </w:r>
    </w:p>
    <w:p w:rsidR="0055031B" w:rsidRDefault="0055031B" w:rsidP="00FF5BF5">
      <w:pPr>
        <w:pStyle w:val="CM4"/>
        <w:rPr>
          <w:color w:val="000000"/>
          <w:sz w:val="22"/>
          <w:szCs w:val="22"/>
          <w:u w:val="single"/>
        </w:rPr>
      </w:pPr>
    </w:p>
    <w:p w:rsidR="00BA4DD3" w:rsidRDefault="00F03787" w:rsidP="00FF5BF5">
      <w:pPr>
        <w:pStyle w:val="CM4"/>
        <w:rPr>
          <w:color w:val="000000"/>
          <w:sz w:val="22"/>
          <w:szCs w:val="22"/>
        </w:rPr>
      </w:pPr>
      <w:r w:rsidRPr="00A02AA1">
        <w:rPr>
          <w:color w:val="000000"/>
          <w:sz w:val="22"/>
          <w:szCs w:val="22"/>
          <w:u w:val="single"/>
        </w:rPr>
        <w:t>University of California, Riverside</w:t>
      </w:r>
      <w:r w:rsidR="00D80EA1" w:rsidRPr="00A02AA1">
        <w:rPr>
          <w:color w:val="000000"/>
          <w:sz w:val="22"/>
          <w:szCs w:val="22"/>
          <w:u w:val="single"/>
        </w:rPr>
        <w:t xml:space="preserve"> (UCR)</w:t>
      </w:r>
      <w:r w:rsidRPr="00FF5BF5">
        <w:rPr>
          <w:color w:val="000000"/>
          <w:sz w:val="22"/>
          <w:szCs w:val="22"/>
        </w:rPr>
        <w:t>: The UC</w:t>
      </w:r>
      <w:r w:rsidR="00D80EA1" w:rsidRPr="00FF5BF5">
        <w:rPr>
          <w:color w:val="000000"/>
          <w:sz w:val="22"/>
          <w:szCs w:val="22"/>
        </w:rPr>
        <w:t xml:space="preserve">R </w:t>
      </w:r>
      <w:r w:rsidRPr="00FF5BF5">
        <w:rPr>
          <w:color w:val="000000"/>
          <w:sz w:val="22"/>
          <w:szCs w:val="22"/>
        </w:rPr>
        <w:t>campus is highly supportive of these research pursuits and has fostered a collaborative scientific environment for independent scientists with research interests such as genomics, RNA biology, cancer biology, physiology, neurodegeneration, receptor biology, developmental disorders, drug design, chronic inflammatory and autoimmune disease, vaccine development, microbiology (parasitology, virology, and bacteriology), biophysics, and bioengineering. Investigators have not only established vigorous independent research programs, but also have opportunities to develop comprehensive interdisciplinary programs that bring diverse expertise to significant clinical problems. Research programs within the Division of Biomedical Sciences are intended to span the continuum between basic and clinical science, in which discoveries are rapidly advanced from the molecular and cellular biology level through animal models and, ultimately, to clinical testing.</w:t>
      </w:r>
      <w:r w:rsidR="00BA4DD3" w:rsidRPr="00FF5BF5">
        <w:rPr>
          <w:color w:val="000000"/>
          <w:sz w:val="22"/>
          <w:szCs w:val="22"/>
        </w:rPr>
        <w:t xml:space="preserve"> </w:t>
      </w:r>
      <w:r w:rsidR="00EB3B44" w:rsidRPr="00FF5BF5">
        <w:rPr>
          <w:sz w:val="22"/>
          <w:szCs w:val="22"/>
        </w:rPr>
        <w:t xml:space="preserve">The mission </w:t>
      </w:r>
      <w:r w:rsidR="00EB3B44">
        <w:rPr>
          <w:sz w:val="22"/>
          <w:szCs w:val="22"/>
        </w:rPr>
        <w:t>of</w:t>
      </w:r>
      <w:r w:rsidR="00EB3B44" w:rsidRPr="00FF5BF5">
        <w:rPr>
          <w:sz w:val="22"/>
          <w:szCs w:val="22"/>
        </w:rPr>
        <w:t xml:space="preserve"> the UCR School of Medicine is to expand and diversify the physician workforce for Inland Southern California and to be a catalyst for training health care leaders with an orientation to prevention, wellness and cost effectiveness, as well as cultural competence and an understanding of the impact of health care disparities.</w:t>
      </w:r>
    </w:p>
    <w:p w:rsidR="00A02AA1" w:rsidRDefault="00A02AA1" w:rsidP="00A02AA1">
      <w:pPr>
        <w:pStyle w:val="Default"/>
      </w:pPr>
    </w:p>
    <w:p w:rsidR="00FF5BF5" w:rsidRDefault="00FF5BF5" w:rsidP="00FF5BF5">
      <w:pPr>
        <w:pStyle w:val="Default"/>
        <w:rPr>
          <w:b/>
          <w:color w:val="auto"/>
          <w:sz w:val="22"/>
          <w:szCs w:val="22"/>
          <w:u w:val="single"/>
        </w:rPr>
      </w:pPr>
      <w:r w:rsidRPr="00FF5BF5">
        <w:rPr>
          <w:b/>
          <w:color w:val="auto"/>
          <w:sz w:val="22"/>
          <w:szCs w:val="22"/>
          <w:u w:val="single"/>
        </w:rPr>
        <w:t>SCHOOL OF MEDICINE</w:t>
      </w:r>
      <w:r w:rsidR="0055031B">
        <w:rPr>
          <w:b/>
          <w:color w:val="auto"/>
          <w:sz w:val="22"/>
          <w:szCs w:val="22"/>
          <w:u w:val="single"/>
        </w:rPr>
        <w:t xml:space="preserve"> FACILITIES</w:t>
      </w:r>
    </w:p>
    <w:p w:rsidR="006D0B32" w:rsidRDefault="006D0B32" w:rsidP="00FF5BF5">
      <w:pPr>
        <w:pStyle w:val="Default"/>
        <w:rPr>
          <w:b/>
          <w:color w:val="auto"/>
          <w:sz w:val="22"/>
          <w:szCs w:val="22"/>
          <w:u w:val="single"/>
        </w:rPr>
      </w:pPr>
    </w:p>
    <w:p w:rsidR="006D0B32" w:rsidRDefault="006D0B32" w:rsidP="006D0B32">
      <w:pPr>
        <w:spacing w:after="0" w:line="240" w:lineRule="auto"/>
        <w:rPr>
          <w:rFonts w:ascii="Arial" w:hAnsi="Arial" w:cs="Arial"/>
        </w:rPr>
      </w:pPr>
      <w:r w:rsidRPr="00FF5BF5">
        <w:rPr>
          <w:rFonts w:ascii="Arial" w:hAnsi="Arial" w:cs="Arial"/>
          <w:b/>
        </w:rPr>
        <w:t>Office:</w:t>
      </w:r>
      <w:r w:rsidRPr="00FF5BF5">
        <w:rPr>
          <w:rFonts w:ascii="Arial" w:hAnsi="Arial" w:cs="Arial"/>
        </w:rPr>
        <w:t xml:space="preserve"> </w:t>
      </w:r>
    </w:p>
    <w:p w:rsidR="006B1F8B" w:rsidRPr="006B1F8B" w:rsidRDefault="006B1F8B" w:rsidP="006D0B32">
      <w:pPr>
        <w:spacing w:after="0" w:line="240" w:lineRule="auto"/>
        <w:rPr>
          <w:rFonts w:ascii="Arial" w:hAnsi="Arial" w:cs="Arial"/>
        </w:rPr>
      </w:pPr>
      <w:r w:rsidRPr="003C4A76">
        <w:rPr>
          <w:rFonts w:ascii="Arial" w:hAnsi="Arial" w:cs="Arial"/>
        </w:rPr>
        <w:t xml:space="preserve">Dr. </w:t>
      </w:r>
      <w:r>
        <w:rPr>
          <w:rFonts w:ascii="Arial" w:hAnsi="Arial" w:cs="Arial"/>
        </w:rPr>
        <w:t>[</w:t>
      </w:r>
      <w:r w:rsidRPr="003C4A76">
        <w:rPr>
          <w:rFonts w:ascii="Arial" w:hAnsi="Arial" w:cs="Arial"/>
          <w:highlight w:val="yellow"/>
        </w:rPr>
        <w:t>name</w:t>
      </w:r>
      <w:r>
        <w:rPr>
          <w:rFonts w:ascii="Arial" w:hAnsi="Arial" w:cs="Arial"/>
        </w:rPr>
        <w:t>]</w:t>
      </w:r>
      <w:r w:rsidRPr="003C4A76">
        <w:rPr>
          <w:rFonts w:ascii="Arial" w:hAnsi="Arial" w:cs="Arial"/>
        </w:rPr>
        <w:t xml:space="preserve">’s office of approximately </w:t>
      </w:r>
      <w:r>
        <w:rPr>
          <w:rFonts w:ascii="Arial" w:hAnsi="Arial" w:cs="Arial"/>
        </w:rPr>
        <w:t>[</w:t>
      </w:r>
      <w:r w:rsidRPr="003C4A76">
        <w:rPr>
          <w:rFonts w:ascii="Arial" w:hAnsi="Arial" w:cs="Arial"/>
          <w:highlight w:val="yellow"/>
        </w:rPr>
        <w:t>number</w:t>
      </w:r>
      <w:r>
        <w:rPr>
          <w:rFonts w:ascii="Arial" w:hAnsi="Arial" w:cs="Arial"/>
        </w:rPr>
        <w:t>]</w:t>
      </w:r>
      <w:r w:rsidRPr="003C4A76">
        <w:rPr>
          <w:rFonts w:ascii="Arial" w:hAnsi="Arial" w:cs="Arial"/>
        </w:rPr>
        <w:t xml:space="preserve"> ft</w:t>
      </w:r>
      <w:r w:rsidRPr="003C4A76">
        <w:rPr>
          <w:rFonts w:ascii="Arial" w:hAnsi="Arial" w:cs="Arial"/>
          <w:vertAlign w:val="superscript"/>
        </w:rPr>
        <w:t>2</w:t>
      </w:r>
      <w:r w:rsidRPr="003C4A76">
        <w:rPr>
          <w:rFonts w:ascii="Arial" w:hAnsi="Arial" w:cs="Arial"/>
        </w:rPr>
        <w:t xml:space="preserve"> is located </w:t>
      </w:r>
      <w:r w:rsidR="0055031B">
        <w:rPr>
          <w:rFonts w:ascii="Arial" w:hAnsi="Arial" w:cs="Arial"/>
        </w:rPr>
        <w:t>[</w:t>
      </w:r>
      <w:r w:rsidRPr="0055031B">
        <w:rPr>
          <w:rFonts w:ascii="Arial" w:hAnsi="Arial" w:cs="Arial"/>
          <w:highlight w:val="yellow"/>
        </w:rPr>
        <w:t>on the second floor of the School of Medicine Research Building</w:t>
      </w:r>
      <w:r w:rsidR="0055031B">
        <w:rPr>
          <w:rFonts w:ascii="Arial" w:hAnsi="Arial" w:cs="Arial"/>
        </w:rPr>
        <w:t>]</w:t>
      </w:r>
      <w:r w:rsidRPr="003C4A76">
        <w:rPr>
          <w:rFonts w:ascii="Arial" w:hAnsi="Arial" w:cs="Arial"/>
        </w:rPr>
        <w:t xml:space="preserve">, adjacent to </w:t>
      </w:r>
      <w:r>
        <w:rPr>
          <w:rFonts w:ascii="Arial" w:hAnsi="Arial" w:cs="Arial"/>
        </w:rPr>
        <w:t>[</w:t>
      </w:r>
      <w:r w:rsidRPr="003C4A76">
        <w:rPr>
          <w:rFonts w:ascii="Arial" w:hAnsi="Arial" w:cs="Arial"/>
          <w:highlight w:val="yellow"/>
        </w:rPr>
        <w:t>his/her</w:t>
      </w:r>
      <w:r>
        <w:rPr>
          <w:rFonts w:ascii="Arial" w:hAnsi="Arial" w:cs="Arial"/>
        </w:rPr>
        <w:t>]</w:t>
      </w:r>
      <w:r w:rsidRPr="003C4A76">
        <w:rPr>
          <w:rFonts w:ascii="Arial" w:hAnsi="Arial" w:cs="Arial"/>
        </w:rPr>
        <w:t xml:space="preserve"> laboratory, and </w:t>
      </w:r>
      <w:r>
        <w:rPr>
          <w:rFonts w:ascii="Arial" w:hAnsi="Arial" w:cs="Arial"/>
        </w:rPr>
        <w:t>is</w:t>
      </w:r>
      <w:r w:rsidRPr="003C4A76">
        <w:rPr>
          <w:rFonts w:ascii="Arial" w:hAnsi="Arial" w:cs="Arial"/>
        </w:rPr>
        <w:t xml:space="preserve"> equipped with a computer configured for internet access and online literature searches, printer and phone. </w:t>
      </w:r>
      <w:r>
        <w:rPr>
          <w:rFonts w:ascii="Arial" w:hAnsi="Arial" w:cs="Arial"/>
        </w:rPr>
        <w:t>[</w:t>
      </w:r>
      <w:r w:rsidRPr="003C4A76">
        <w:rPr>
          <w:rFonts w:ascii="Arial" w:hAnsi="Arial" w:cs="Arial"/>
          <w:highlight w:val="yellow"/>
        </w:rPr>
        <w:t>Number</w:t>
      </w:r>
      <w:r>
        <w:rPr>
          <w:rFonts w:ascii="Arial" w:hAnsi="Arial" w:cs="Arial"/>
        </w:rPr>
        <w:t>]</w:t>
      </w:r>
      <w:r w:rsidRPr="003C4A76">
        <w:rPr>
          <w:rFonts w:ascii="Arial" w:hAnsi="Arial" w:cs="Arial"/>
        </w:rPr>
        <w:t xml:space="preserve"> carols located adjacent to the laboratory are available exclusively for use by students, postdocs, and/or other personnel of the </w:t>
      </w:r>
      <w:r>
        <w:rPr>
          <w:rFonts w:ascii="Arial" w:hAnsi="Arial" w:cs="Arial"/>
        </w:rPr>
        <w:t>[</w:t>
      </w:r>
      <w:r w:rsidRPr="003C4A76">
        <w:rPr>
          <w:rFonts w:ascii="Arial" w:hAnsi="Arial" w:cs="Arial"/>
          <w:highlight w:val="yellow"/>
        </w:rPr>
        <w:t>name</w:t>
      </w:r>
      <w:r>
        <w:rPr>
          <w:rFonts w:ascii="Arial" w:hAnsi="Arial" w:cs="Arial"/>
        </w:rPr>
        <w:t>]</w:t>
      </w:r>
      <w:r w:rsidRPr="003C4A76">
        <w:rPr>
          <w:rFonts w:ascii="Arial" w:hAnsi="Arial" w:cs="Arial"/>
        </w:rPr>
        <w:t xml:space="preserve"> laboratory</w:t>
      </w:r>
      <w:r>
        <w:rPr>
          <w:rFonts w:ascii="Arial" w:hAnsi="Arial" w:cs="Arial"/>
        </w:rPr>
        <w:t>.</w:t>
      </w:r>
    </w:p>
    <w:p w:rsidR="00EB3B44" w:rsidRDefault="00EB3B44" w:rsidP="006D0B32">
      <w:pPr>
        <w:spacing w:after="0" w:line="240" w:lineRule="auto"/>
        <w:rPr>
          <w:rFonts w:ascii="Arial" w:hAnsi="Arial" w:cs="Arial"/>
          <w:b/>
        </w:rPr>
      </w:pPr>
    </w:p>
    <w:p w:rsidR="006D0B32" w:rsidRPr="00FF5BF5" w:rsidRDefault="006D0B32" w:rsidP="006D0B32">
      <w:pPr>
        <w:spacing w:after="0" w:line="240" w:lineRule="auto"/>
        <w:rPr>
          <w:rFonts w:ascii="Arial" w:hAnsi="Arial" w:cs="Arial"/>
        </w:rPr>
      </w:pPr>
      <w:r w:rsidRPr="00FF5BF5">
        <w:rPr>
          <w:rFonts w:ascii="Arial" w:hAnsi="Arial" w:cs="Arial"/>
          <w:b/>
        </w:rPr>
        <w:t>Laboratory</w:t>
      </w:r>
      <w:r w:rsidRPr="00FF5BF5">
        <w:rPr>
          <w:rFonts w:ascii="Arial" w:hAnsi="Arial" w:cs="Arial"/>
        </w:rPr>
        <w:t xml:space="preserve">: </w:t>
      </w:r>
      <w:r w:rsidR="006B1F8B">
        <w:rPr>
          <w:rFonts w:ascii="Arial" w:hAnsi="Arial" w:cs="Arial"/>
        </w:rPr>
        <w:t>Dr. [</w:t>
      </w:r>
      <w:r w:rsidR="006B1F8B" w:rsidRPr="00275480">
        <w:rPr>
          <w:rFonts w:ascii="Arial" w:hAnsi="Arial" w:cs="Arial"/>
          <w:highlight w:val="yellow"/>
        </w:rPr>
        <w:t>name</w:t>
      </w:r>
      <w:r w:rsidR="006B1F8B">
        <w:rPr>
          <w:rFonts w:ascii="Arial" w:hAnsi="Arial" w:cs="Arial"/>
        </w:rPr>
        <w:t xml:space="preserve">]’s </w:t>
      </w:r>
      <w:r w:rsidR="006B1F8B" w:rsidRPr="00A40C75">
        <w:rPr>
          <w:rFonts w:ascii="Arial" w:hAnsi="Arial" w:cs="Arial"/>
        </w:rPr>
        <w:t xml:space="preserve">laboratory </w:t>
      </w:r>
      <w:r w:rsidR="006B1F8B">
        <w:rPr>
          <w:rFonts w:ascii="Arial" w:hAnsi="Arial" w:cs="Arial"/>
        </w:rPr>
        <w:t>of</w:t>
      </w:r>
      <w:r w:rsidR="006B1F8B" w:rsidRPr="00A40C75">
        <w:rPr>
          <w:rFonts w:ascii="Arial" w:hAnsi="Arial" w:cs="Arial"/>
        </w:rPr>
        <w:t xml:space="preserve"> approximately </w:t>
      </w:r>
      <w:r w:rsidR="006B1F8B">
        <w:rPr>
          <w:rFonts w:ascii="Arial" w:hAnsi="Arial" w:cs="Arial"/>
        </w:rPr>
        <w:t>[</w:t>
      </w:r>
      <w:r w:rsidR="006B1F8B" w:rsidRPr="00275480">
        <w:rPr>
          <w:rFonts w:ascii="Arial" w:hAnsi="Arial" w:cs="Arial"/>
          <w:highlight w:val="yellow"/>
        </w:rPr>
        <w:t>number</w:t>
      </w:r>
      <w:r w:rsidR="006B1F8B">
        <w:rPr>
          <w:rFonts w:ascii="Arial" w:hAnsi="Arial" w:cs="Arial"/>
        </w:rPr>
        <w:t>]ft</w:t>
      </w:r>
      <w:r w:rsidR="006B1F8B" w:rsidRPr="00D731F5">
        <w:rPr>
          <w:rFonts w:ascii="Arial" w:hAnsi="Arial" w:cs="Arial"/>
          <w:vertAlign w:val="superscript"/>
        </w:rPr>
        <w:t>2</w:t>
      </w:r>
      <w:r w:rsidR="006B1F8B">
        <w:rPr>
          <w:rFonts w:ascii="Arial" w:hAnsi="Arial" w:cs="Arial"/>
        </w:rPr>
        <w:t xml:space="preserve"> </w:t>
      </w:r>
      <w:r w:rsidR="006B1F8B" w:rsidRPr="00C821AF">
        <w:rPr>
          <w:rFonts w:ascii="Arial" w:hAnsi="Arial" w:cs="Arial"/>
        </w:rPr>
        <w:t xml:space="preserve">is situated </w:t>
      </w:r>
      <w:commentRangeStart w:id="0"/>
      <w:r w:rsidR="0055031B">
        <w:rPr>
          <w:rFonts w:ascii="Arial" w:hAnsi="Arial" w:cs="Arial"/>
        </w:rPr>
        <w:t>[</w:t>
      </w:r>
      <w:r w:rsidR="006B1F8B">
        <w:rPr>
          <w:rFonts w:ascii="Arial" w:hAnsi="Arial" w:cs="Arial"/>
        </w:rPr>
        <w:t>on the second floor of</w:t>
      </w:r>
      <w:r w:rsidR="006B1F8B" w:rsidRPr="00C821AF">
        <w:rPr>
          <w:rFonts w:ascii="Arial" w:hAnsi="Arial" w:cs="Arial"/>
        </w:rPr>
        <w:t xml:space="preserve"> the new 58,000 ft</w:t>
      </w:r>
      <w:r w:rsidR="006B1F8B" w:rsidRPr="00C821AF">
        <w:rPr>
          <w:rFonts w:ascii="Arial" w:hAnsi="Arial" w:cs="Arial"/>
          <w:vertAlign w:val="superscript"/>
        </w:rPr>
        <w:t>2</w:t>
      </w:r>
      <w:r w:rsidR="006B1F8B" w:rsidRPr="00C821AF">
        <w:rPr>
          <w:rFonts w:ascii="Arial" w:hAnsi="Arial" w:cs="Arial"/>
        </w:rPr>
        <w:t xml:space="preserve"> School of Medicine Research Building, an innovative and environmentally sustainable facility that places an emphasis on creating working environments that support and foster scientific synergy between faculty researchers, postdoctoral fellows, graduate students and support staff.</w:t>
      </w:r>
      <w:r w:rsidR="006B1F8B">
        <w:rPr>
          <w:rFonts w:ascii="Arial" w:hAnsi="Arial" w:cs="Arial"/>
        </w:rPr>
        <w:t xml:space="preserve"> </w:t>
      </w:r>
      <w:r w:rsidR="006B1F8B" w:rsidRPr="00C821AF">
        <w:rPr>
          <w:rFonts w:ascii="Arial" w:hAnsi="Arial" w:cs="Arial"/>
        </w:rPr>
        <w:t>Located next to Anderson Hall and the Entomology Building, this building is the first research platform for the School of Medicine. On each floor, the building contains 13 faculty offices, four tissue culture rooms, a variety of other shared instrumentation rooms, and a Biosafety Level 3 (BSL-3) laboratory.</w:t>
      </w:r>
      <w:r w:rsidR="006B1F8B">
        <w:rPr>
          <w:rFonts w:ascii="Arial" w:hAnsi="Arial" w:cs="Arial"/>
        </w:rPr>
        <w:t xml:space="preserve"> The laboratory </w:t>
      </w:r>
      <w:r w:rsidR="006B1F8B" w:rsidRPr="00364A01">
        <w:rPr>
          <w:rFonts w:ascii="Arial" w:hAnsi="Arial" w:cs="Arial"/>
        </w:rPr>
        <w:t>provides a fertile environment for addressing scientific questions across multiple areas of the Biomedical Sciences</w:t>
      </w:r>
      <w:r w:rsidR="006B1F8B">
        <w:rPr>
          <w:rFonts w:ascii="Arial" w:hAnsi="Arial" w:cs="Arial"/>
        </w:rPr>
        <w:t xml:space="preserve"> and offers</w:t>
      </w:r>
      <w:r w:rsidR="006B1F8B" w:rsidRPr="00364A01">
        <w:rPr>
          <w:rFonts w:ascii="Arial" w:hAnsi="Arial" w:cs="Arial"/>
        </w:rPr>
        <w:t xml:space="preserve"> </w:t>
      </w:r>
      <w:r w:rsidR="006B1F8B">
        <w:rPr>
          <w:rFonts w:ascii="Arial" w:hAnsi="Arial" w:cs="Arial"/>
        </w:rPr>
        <w:t>c</w:t>
      </w:r>
      <w:r w:rsidR="006B1F8B" w:rsidRPr="00364A01">
        <w:rPr>
          <w:rFonts w:ascii="Arial" w:hAnsi="Arial" w:cs="Arial"/>
        </w:rPr>
        <w:t>ompressed air, natural gas, vacuum, pure water and isolated AC power for this project</w:t>
      </w:r>
      <w:r w:rsidR="006B1F8B" w:rsidRPr="00A40C75">
        <w:rPr>
          <w:rFonts w:ascii="Arial" w:hAnsi="Arial" w:cs="Arial"/>
        </w:rPr>
        <w:t>.</w:t>
      </w:r>
      <w:r w:rsidR="006B1F8B">
        <w:rPr>
          <w:rFonts w:ascii="Arial" w:hAnsi="Arial" w:cs="Arial"/>
        </w:rPr>
        <w:t xml:space="preserve"> [</w:t>
      </w:r>
      <w:proofErr w:type="gramStart"/>
      <w:r w:rsidR="006B1F8B" w:rsidRPr="00275480">
        <w:rPr>
          <w:rFonts w:ascii="Arial" w:hAnsi="Arial" w:cs="Arial"/>
          <w:highlight w:val="yellow"/>
        </w:rPr>
        <w:t>insert</w:t>
      </w:r>
      <w:proofErr w:type="gramEnd"/>
      <w:r w:rsidR="006B1F8B" w:rsidRPr="00275480">
        <w:rPr>
          <w:rFonts w:ascii="Arial" w:hAnsi="Arial" w:cs="Arial"/>
          <w:highlight w:val="yellow"/>
        </w:rPr>
        <w:t xml:space="preserve"> text describing lab-specific rooms and </w:t>
      </w:r>
      <w:r w:rsidR="006B1F8B">
        <w:rPr>
          <w:rFonts w:ascii="Arial" w:hAnsi="Arial" w:cs="Arial"/>
          <w:highlight w:val="yellow"/>
        </w:rPr>
        <w:t xml:space="preserve">resources </w:t>
      </w:r>
      <w:r w:rsidR="006B1F8B" w:rsidRPr="00275480">
        <w:rPr>
          <w:rFonts w:ascii="Arial" w:hAnsi="Arial" w:cs="Arial"/>
          <w:highlight w:val="yellow"/>
        </w:rPr>
        <w:t>here</w:t>
      </w:r>
      <w:r w:rsidR="006B1F8B">
        <w:rPr>
          <w:rFonts w:ascii="Arial" w:hAnsi="Arial" w:cs="Arial"/>
        </w:rPr>
        <w:t>].</w:t>
      </w:r>
      <w:commentRangeEnd w:id="0"/>
      <w:r w:rsidR="0055031B">
        <w:rPr>
          <w:rStyle w:val="CommentReference"/>
        </w:rPr>
        <w:commentReference w:id="0"/>
      </w:r>
      <w:r w:rsidR="0055031B">
        <w:rPr>
          <w:rFonts w:ascii="Arial" w:hAnsi="Arial" w:cs="Arial"/>
        </w:rPr>
        <w:t>]</w:t>
      </w:r>
      <w:r w:rsidR="006B1F8B">
        <w:rPr>
          <w:rFonts w:ascii="Arial" w:hAnsi="Arial" w:cs="Arial"/>
        </w:rPr>
        <w:t xml:space="preserve"> </w:t>
      </w:r>
      <w:r w:rsidR="006B1F8B" w:rsidRPr="00364A01">
        <w:rPr>
          <w:rFonts w:ascii="Arial" w:hAnsi="Arial" w:cs="Arial"/>
        </w:rPr>
        <w:t>In addition, the lab</w:t>
      </w:r>
      <w:r w:rsidR="006B1F8B">
        <w:rPr>
          <w:rFonts w:ascii="Arial" w:hAnsi="Arial" w:cs="Arial"/>
        </w:rPr>
        <w:t>oratory</w:t>
      </w:r>
      <w:r w:rsidR="006B1F8B" w:rsidRPr="00364A01">
        <w:rPr>
          <w:rFonts w:ascii="Arial" w:hAnsi="Arial" w:cs="Arial"/>
        </w:rPr>
        <w:t xml:space="preserve"> is surrounded by highly produ</w:t>
      </w:r>
      <w:r w:rsidR="006B1F8B">
        <w:rPr>
          <w:rFonts w:ascii="Arial" w:hAnsi="Arial" w:cs="Arial"/>
        </w:rPr>
        <w:t>ctive research facilities at</w:t>
      </w:r>
      <w:r w:rsidR="006B1F8B" w:rsidRPr="00364A01">
        <w:rPr>
          <w:rFonts w:ascii="Arial" w:hAnsi="Arial" w:cs="Arial"/>
        </w:rPr>
        <w:t xml:space="preserve"> UCR, from Neuroscience to Genomics, which provides a great opportunity for collaborative research. Furthermore, space is available to house specialized feeding chambers to monitor, in real time, food and water intake, as well as specific feeding parameters (e.g., meal frequency</w:t>
      </w:r>
      <w:r w:rsidR="006B1F8B">
        <w:rPr>
          <w:rFonts w:ascii="Arial" w:hAnsi="Arial" w:cs="Arial"/>
        </w:rPr>
        <w:t>, meal size).</w:t>
      </w:r>
    </w:p>
    <w:p w:rsidR="00EB3B44" w:rsidRDefault="00EB3B44" w:rsidP="006D0B32">
      <w:pPr>
        <w:spacing w:after="0" w:line="240" w:lineRule="auto"/>
        <w:rPr>
          <w:rFonts w:ascii="Arial" w:hAnsi="Arial" w:cs="Arial"/>
          <w:b/>
        </w:rPr>
      </w:pPr>
    </w:p>
    <w:p w:rsidR="006B1F8B" w:rsidRPr="00A40C75" w:rsidRDefault="00EB3B44" w:rsidP="006B1F8B">
      <w:pPr>
        <w:spacing w:after="0" w:line="240" w:lineRule="auto"/>
        <w:rPr>
          <w:rFonts w:ascii="Arial" w:hAnsi="Arial" w:cs="Arial"/>
        </w:rPr>
      </w:pPr>
      <w:r w:rsidRPr="00FF5BF5">
        <w:rPr>
          <w:rFonts w:ascii="Arial" w:hAnsi="Arial" w:cs="Arial"/>
          <w:b/>
        </w:rPr>
        <w:t>Compute</w:t>
      </w:r>
      <w:r w:rsidRPr="0055031B">
        <w:rPr>
          <w:rFonts w:ascii="Arial" w:hAnsi="Arial" w:cs="Arial"/>
          <w:b/>
        </w:rPr>
        <w:t>r</w:t>
      </w:r>
      <w:r w:rsidR="0055031B" w:rsidRPr="0055031B">
        <w:rPr>
          <w:rFonts w:ascii="Arial" w:hAnsi="Arial" w:cs="Arial"/>
          <w:b/>
        </w:rPr>
        <w:t>s</w:t>
      </w:r>
      <w:r w:rsidRPr="00FF5BF5">
        <w:rPr>
          <w:rFonts w:ascii="Arial" w:hAnsi="Arial" w:cs="Arial"/>
        </w:rPr>
        <w:t xml:space="preserve">: </w:t>
      </w:r>
      <w:r w:rsidR="006B1F8B">
        <w:rPr>
          <w:rFonts w:ascii="Arial" w:hAnsi="Arial" w:cs="Arial"/>
        </w:rPr>
        <w:t>[</w:t>
      </w:r>
      <w:r w:rsidR="006B1F8B">
        <w:rPr>
          <w:rFonts w:ascii="Arial" w:hAnsi="Arial" w:cs="Arial"/>
          <w:highlight w:val="yellow"/>
        </w:rPr>
        <w:t>N</w:t>
      </w:r>
      <w:r w:rsidR="006B1F8B" w:rsidRPr="003C4A76">
        <w:rPr>
          <w:rFonts w:ascii="Arial" w:hAnsi="Arial" w:cs="Arial"/>
          <w:highlight w:val="yellow"/>
        </w:rPr>
        <w:t>umber</w:t>
      </w:r>
      <w:r w:rsidR="006B1F8B">
        <w:rPr>
          <w:rFonts w:ascii="Arial" w:hAnsi="Arial" w:cs="Arial"/>
        </w:rPr>
        <w:t>] [</w:t>
      </w:r>
      <w:r w:rsidR="006B1F8B" w:rsidRPr="003C4A76">
        <w:rPr>
          <w:rFonts w:ascii="Arial" w:hAnsi="Arial" w:cs="Arial"/>
          <w:highlight w:val="yellow"/>
        </w:rPr>
        <w:t>brand(s)</w:t>
      </w:r>
      <w:r w:rsidR="006B1F8B">
        <w:rPr>
          <w:rFonts w:ascii="Arial" w:hAnsi="Arial" w:cs="Arial"/>
        </w:rPr>
        <w:t>]</w:t>
      </w:r>
      <w:r w:rsidR="006B1F8B" w:rsidRPr="003C4A76">
        <w:rPr>
          <w:rFonts w:ascii="Arial" w:hAnsi="Arial" w:cs="Arial"/>
        </w:rPr>
        <w:t xml:space="preserve"> </w:t>
      </w:r>
      <w:r w:rsidR="006B1F8B">
        <w:rPr>
          <w:rFonts w:ascii="Arial" w:hAnsi="Arial" w:cs="Arial"/>
        </w:rPr>
        <w:t xml:space="preserve">computers </w:t>
      </w:r>
      <w:r w:rsidR="006B1F8B" w:rsidRPr="003C4A76">
        <w:rPr>
          <w:rFonts w:ascii="Arial" w:hAnsi="Arial" w:cs="Arial"/>
        </w:rPr>
        <w:t>and p</w:t>
      </w:r>
      <w:r w:rsidR="006B1F8B">
        <w:rPr>
          <w:rFonts w:ascii="Arial" w:hAnsi="Arial" w:cs="Arial"/>
        </w:rPr>
        <w:t>eripheral equipment</w:t>
      </w:r>
      <w:r w:rsidR="006B1F8B" w:rsidRPr="003C4A76">
        <w:rPr>
          <w:rFonts w:ascii="Arial" w:hAnsi="Arial" w:cs="Arial"/>
        </w:rPr>
        <w:t xml:space="preserve"> </w:t>
      </w:r>
      <w:proofErr w:type="gramStart"/>
      <w:r w:rsidR="006B1F8B" w:rsidRPr="003C4A76">
        <w:rPr>
          <w:rFonts w:ascii="Arial" w:hAnsi="Arial" w:cs="Arial"/>
        </w:rPr>
        <w:t>are</w:t>
      </w:r>
      <w:proofErr w:type="gramEnd"/>
      <w:r w:rsidR="006B1F8B" w:rsidRPr="003C4A76">
        <w:rPr>
          <w:rFonts w:ascii="Arial" w:hAnsi="Arial" w:cs="Arial"/>
        </w:rPr>
        <w:t xml:space="preserve"> arranged so that data may be transferred </w:t>
      </w:r>
      <w:r w:rsidR="006B1F8B">
        <w:rPr>
          <w:rFonts w:ascii="Arial" w:hAnsi="Arial" w:cs="Arial"/>
        </w:rPr>
        <w:t xml:space="preserve">securely and </w:t>
      </w:r>
      <w:r w:rsidR="006B1F8B" w:rsidRPr="003C4A76">
        <w:rPr>
          <w:rFonts w:ascii="Arial" w:hAnsi="Arial" w:cs="Arial"/>
        </w:rPr>
        <w:t>rapidly. The network is connected to a local server, which provides access to the internet, library and DNA banks, etc.</w:t>
      </w:r>
      <w:r w:rsidR="006B1F8B">
        <w:rPr>
          <w:rFonts w:ascii="Arial" w:hAnsi="Arial" w:cs="Arial"/>
        </w:rPr>
        <w:t xml:space="preserve"> and is supported locally by the School of Medicine as well as by central-campus voice and data systems support teams.</w:t>
      </w:r>
      <w:r w:rsidR="0055031B">
        <w:rPr>
          <w:rFonts w:ascii="Arial" w:hAnsi="Arial" w:cs="Arial"/>
        </w:rPr>
        <w:t xml:space="preserve"> </w:t>
      </w:r>
      <w:r w:rsidR="006B1F8B" w:rsidRPr="003C4A76">
        <w:rPr>
          <w:rFonts w:ascii="Arial" w:hAnsi="Arial" w:cs="Arial"/>
        </w:rPr>
        <w:t xml:space="preserve">Laser and color printers, plotters, and optical drives for </w:t>
      </w:r>
      <w:proofErr w:type="gramStart"/>
      <w:r w:rsidR="006B1F8B" w:rsidRPr="003C4A76">
        <w:rPr>
          <w:rFonts w:ascii="Arial" w:hAnsi="Arial" w:cs="Arial"/>
        </w:rPr>
        <w:t>data</w:t>
      </w:r>
      <w:proofErr w:type="gramEnd"/>
      <w:r w:rsidR="006B1F8B" w:rsidRPr="003C4A76">
        <w:rPr>
          <w:rFonts w:ascii="Arial" w:hAnsi="Arial" w:cs="Arial"/>
        </w:rPr>
        <w:t xml:space="preserve"> storage complete the hardware.</w:t>
      </w:r>
      <w:r w:rsidR="0055031B">
        <w:rPr>
          <w:rFonts w:ascii="Arial" w:hAnsi="Arial" w:cs="Arial"/>
        </w:rPr>
        <w:t xml:space="preserve"> </w:t>
      </w:r>
      <w:r w:rsidR="006B1F8B" w:rsidRPr="003C4A76">
        <w:rPr>
          <w:rFonts w:ascii="Arial" w:hAnsi="Arial" w:cs="Arial"/>
        </w:rPr>
        <w:t>Graphics software and data and word processing are also available</w:t>
      </w:r>
      <w:r w:rsidR="006B1F8B" w:rsidRPr="00A40C75">
        <w:rPr>
          <w:rFonts w:ascii="Arial" w:hAnsi="Arial" w:cs="Arial"/>
        </w:rPr>
        <w:t xml:space="preserve">. </w:t>
      </w:r>
    </w:p>
    <w:p w:rsidR="00EB3B44" w:rsidRDefault="00EB3B44" w:rsidP="00EB3B44">
      <w:pPr>
        <w:widowControl w:val="0"/>
        <w:autoSpaceDE w:val="0"/>
        <w:autoSpaceDN w:val="0"/>
        <w:adjustRightInd w:val="0"/>
        <w:spacing w:after="0" w:line="240" w:lineRule="auto"/>
        <w:rPr>
          <w:rFonts w:ascii="Arial" w:hAnsi="Arial" w:cs="Arial"/>
          <w:b/>
        </w:rPr>
      </w:pPr>
    </w:p>
    <w:p w:rsidR="006B1F8B" w:rsidRPr="00A40C75" w:rsidRDefault="006B1F8B" w:rsidP="006B1F8B">
      <w:pPr>
        <w:spacing w:after="0" w:line="240" w:lineRule="auto"/>
        <w:rPr>
          <w:rFonts w:ascii="Arial" w:hAnsi="Arial" w:cs="Arial"/>
          <w:b/>
        </w:rPr>
      </w:pPr>
      <w:r>
        <w:rPr>
          <w:rFonts w:ascii="Arial" w:hAnsi="Arial" w:cs="Arial"/>
          <w:b/>
        </w:rPr>
        <w:t>Major Equipment:</w:t>
      </w:r>
    </w:p>
    <w:p w:rsidR="006B1F8B" w:rsidRDefault="00F3399C" w:rsidP="006B1F8B">
      <w:pPr>
        <w:spacing w:after="0" w:line="240" w:lineRule="auto"/>
        <w:rPr>
          <w:rFonts w:ascii="Arial" w:hAnsi="Arial" w:cs="Arial"/>
        </w:rPr>
      </w:pPr>
      <w:r>
        <w:rPr>
          <w:rFonts w:ascii="Arial" w:hAnsi="Arial" w:cs="Arial"/>
        </w:rPr>
        <w:t>E</w:t>
      </w:r>
      <w:r w:rsidR="006B1F8B" w:rsidRPr="00A40C75">
        <w:rPr>
          <w:rFonts w:ascii="Arial" w:hAnsi="Arial" w:cs="Arial"/>
        </w:rPr>
        <w:t xml:space="preserve">quipment available to the laboratory includes </w:t>
      </w:r>
      <w:r w:rsidR="006B1F8B">
        <w:rPr>
          <w:rFonts w:ascii="Arial" w:hAnsi="Arial" w:cs="Arial"/>
        </w:rPr>
        <w:t>[</w:t>
      </w:r>
      <w:r w:rsidR="006B1F8B" w:rsidRPr="003C4A76">
        <w:rPr>
          <w:rFonts w:ascii="Arial" w:hAnsi="Arial" w:cs="Arial"/>
          <w:highlight w:val="yellow"/>
        </w:rPr>
        <w:t>itemize major equipment</w:t>
      </w:r>
      <w:r w:rsidR="006B1F8B">
        <w:rPr>
          <w:rFonts w:ascii="Arial" w:hAnsi="Arial" w:cs="Arial"/>
        </w:rPr>
        <w:t>]</w:t>
      </w:r>
      <w:r w:rsidR="006B1F8B" w:rsidRPr="00A40C75">
        <w:rPr>
          <w:rFonts w:ascii="Arial" w:hAnsi="Arial" w:cs="Arial"/>
        </w:rPr>
        <w:t xml:space="preserve">. </w:t>
      </w:r>
    </w:p>
    <w:p w:rsidR="006B1F8B" w:rsidRDefault="006B1F8B" w:rsidP="006D0B32">
      <w:pPr>
        <w:spacing w:after="0" w:line="240" w:lineRule="auto"/>
        <w:rPr>
          <w:rFonts w:ascii="Arial" w:hAnsi="Arial" w:cs="Arial"/>
          <w:b/>
        </w:rPr>
      </w:pPr>
    </w:p>
    <w:p w:rsidR="00F3399C" w:rsidRDefault="006D0B32" w:rsidP="006D0B32">
      <w:pPr>
        <w:spacing w:after="0" w:line="240" w:lineRule="auto"/>
        <w:rPr>
          <w:rFonts w:ascii="Arial" w:hAnsi="Arial" w:cs="Arial"/>
        </w:rPr>
      </w:pPr>
      <w:r w:rsidRPr="00FF5BF5">
        <w:rPr>
          <w:rFonts w:ascii="Arial" w:hAnsi="Arial" w:cs="Arial"/>
          <w:b/>
        </w:rPr>
        <w:t>Other:</w:t>
      </w:r>
      <w:r w:rsidRPr="00FF5BF5">
        <w:rPr>
          <w:rFonts w:ascii="Arial" w:hAnsi="Arial" w:cs="Arial"/>
        </w:rPr>
        <w:t xml:space="preserve"> </w:t>
      </w:r>
    </w:p>
    <w:p w:rsidR="006D0B32" w:rsidRPr="00FF5BF5" w:rsidRDefault="0055031B" w:rsidP="006D0B32">
      <w:pPr>
        <w:spacing w:after="0" w:line="240" w:lineRule="auto"/>
        <w:rPr>
          <w:rFonts w:ascii="Arial" w:hAnsi="Arial" w:cs="Arial"/>
        </w:rPr>
      </w:pPr>
      <w:r>
        <w:rPr>
          <w:rFonts w:ascii="Arial" w:hAnsi="Arial" w:cs="Arial"/>
        </w:rPr>
        <w:t>On-campus s</w:t>
      </w:r>
      <w:r w:rsidR="006D0B32" w:rsidRPr="00FF5BF5">
        <w:rPr>
          <w:rFonts w:ascii="Arial" w:hAnsi="Arial" w:cs="Arial"/>
        </w:rPr>
        <w:t>ecretarial</w:t>
      </w:r>
      <w:r w:rsidR="00EB3B44">
        <w:rPr>
          <w:rFonts w:ascii="Arial" w:hAnsi="Arial" w:cs="Arial"/>
        </w:rPr>
        <w:t>, laboratory, and other</w:t>
      </w:r>
      <w:r w:rsidR="006D0B32" w:rsidRPr="00FF5BF5">
        <w:rPr>
          <w:rFonts w:ascii="Arial" w:hAnsi="Arial" w:cs="Arial"/>
        </w:rPr>
        <w:t xml:space="preserve"> services</w:t>
      </w:r>
      <w:r>
        <w:rPr>
          <w:rFonts w:ascii="Arial" w:hAnsi="Arial" w:cs="Arial"/>
        </w:rPr>
        <w:t xml:space="preserve"> are available to Dr. [</w:t>
      </w:r>
      <w:r w:rsidRPr="0055031B">
        <w:rPr>
          <w:rFonts w:ascii="Arial" w:hAnsi="Arial" w:cs="Arial"/>
          <w:highlight w:val="yellow"/>
        </w:rPr>
        <w:t>name</w:t>
      </w:r>
      <w:r>
        <w:rPr>
          <w:rFonts w:ascii="Arial" w:hAnsi="Arial" w:cs="Arial"/>
        </w:rPr>
        <w:t>].</w:t>
      </w:r>
    </w:p>
    <w:p w:rsidR="006D0B32" w:rsidRDefault="006D0B32" w:rsidP="00FF5BF5">
      <w:pPr>
        <w:pStyle w:val="Default"/>
        <w:rPr>
          <w:b/>
          <w:color w:val="auto"/>
          <w:sz w:val="22"/>
          <w:szCs w:val="22"/>
          <w:u w:val="single"/>
        </w:rPr>
      </w:pPr>
    </w:p>
    <w:p w:rsidR="00D80EA1" w:rsidRPr="007774CE" w:rsidRDefault="007774CE" w:rsidP="00FF5BF5">
      <w:pPr>
        <w:pStyle w:val="Default"/>
        <w:rPr>
          <w:bCs/>
          <w:color w:val="auto"/>
          <w:sz w:val="22"/>
          <w:szCs w:val="22"/>
          <w:u w:val="single"/>
        </w:rPr>
      </w:pPr>
      <w:r w:rsidRPr="007774CE">
        <w:rPr>
          <w:b/>
          <w:bCs/>
          <w:color w:val="auto"/>
          <w:sz w:val="22"/>
          <w:szCs w:val="22"/>
          <w:u w:val="single"/>
        </w:rPr>
        <w:t xml:space="preserve">CAMPUS </w:t>
      </w:r>
      <w:r w:rsidR="0064763D" w:rsidRPr="007774CE">
        <w:rPr>
          <w:b/>
          <w:bCs/>
          <w:color w:val="auto"/>
          <w:sz w:val="22"/>
          <w:szCs w:val="22"/>
          <w:u w:val="single"/>
        </w:rPr>
        <w:t>EQUIPMENT AND OTHER RESOURCES</w:t>
      </w:r>
    </w:p>
    <w:p w:rsidR="0055031B" w:rsidRDefault="0055031B" w:rsidP="00FF5BF5">
      <w:pPr>
        <w:pStyle w:val="Default"/>
        <w:rPr>
          <w:bCs/>
          <w:color w:val="auto"/>
          <w:sz w:val="22"/>
          <w:szCs w:val="22"/>
        </w:rPr>
      </w:pPr>
    </w:p>
    <w:p w:rsidR="00882340" w:rsidRPr="0055031B" w:rsidRDefault="00973644" w:rsidP="00FF5BF5">
      <w:pPr>
        <w:pStyle w:val="Default"/>
        <w:rPr>
          <w:bCs/>
          <w:color w:val="auto"/>
          <w:sz w:val="22"/>
          <w:szCs w:val="22"/>
        </w:rPr>
      </w:pPr>
      <w:hyperlink r:id="rId9" w:history="1">
        <w:r w:rsidR="00882340" w:rsidRPr="00882340">
          <w:rPr>
            <w:rStyle w:val="Hyperlink"/>
            <w:bCs/>
            <w:sz w:val="22"/>
            <w:szCs w:val="22"/>
          </w:rPr>
          <w:t>Add or select from Campus-Wide Resources</w:t>
        </w:r>
      </w:hyperlink>
    </w:p>
    <w:sectPr w:rsidR="00882340" w:rsidRPr="0055031B" w:rsidSect="00F03787">
      <w:pgSz w:w="12240" w:h="16340"/>
      <w:pgMar w:top="720" w:right="720" w:bottom="720" w:left="72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 Gerrard" w:date="2016-02-25T09:25:00Z" w:initials="JG">
    <w:p w:rsidR="0055031B" w:rsidRDefault="0055031B">
      <w:pPr>
        <w:pStyle w:val="CommentText"/>
      </w:pPr>
      <w:r>
        <w:rPr>
          <w:rStyle w:val="CommentReference"/>
        </w:rPr>
        <w:annotationRef/>
      </w:r>
      <w:r>
        <w:t>Need to draft something for those who are in Webber or the SOM Ed building; also, how long does SOM Research count as “new”?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44" w:rsidRDefault="00973644" w:rsidP="00F03787">
      <w:pPr>
        <w:spacing w:after="0" w:line="240" w:lineRule="auto"/>
      </w:pPr>
      <w:r>
        <w:separator/>
      </w:r>
    </w:p>
  </w:endnote>
  <w:endnote w:type="continuationSeparator" w:id="0">
    <w:p w:rsidR="00973644" w:rsidRDefault="00973644" w:rsidP="00F0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44" w:rsidRDefault="00973644" w:rsidP="00F03787">
      <w:pPr>
        <w:spacing w:after="0" w:line="240" w:lineRule="auto"/>
      </w:pPr>
      <w:r>
        <w:separator/>
      </w:r>
    </w:p>
  </w:footnote>
  <w:footnote w:type="continuationSeparator" w:id="0">
    <w:p w:rsidR="00973644" w:rsidRDefault="00973644" w:rsidP="00F0378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Gerrard">
    <w15:presenceInfo w15:providerId="AD" w15:userId="S-1-5-21-2806322664-4107308960-2887850318-2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87"/>
    <w:rsid w:val="0020081A"/>
    <w:rsid w:val="002B6AE5"/>
    <w:rsid w:val="002F7530"/>
    <w:rsid w:val="004C4027"/>
    <w:rsid w:val="004D518F"/>
    <w:rsid w:val="005372BA"/>
    <w:rsid w:val="0055031B"/>
    <w:rsid w:val="0064763D"/>
    <w:rsid w:val="006B1F8B"/>
    <w:rsid w:val="006C70F8"/>
    <w:rsid w:val="006D0B32"/>
    <w:rsid w:val="00751D9C"/>
    <w:rsid w:val="007774CE"/>
    <w:rsid w:val="00882340"/>
    <w:rsid w:val="008A47B4"/>
    <w:rsid w:val="008B4E8B"/>
    <w:rsid w:val="00973644"/>
    <w:rsid w:val="009D4D4F"/>
    <w:rsid w:val="00A02AA1"/>
    <w:rsid w:val="00B55724"/>
    <w:rsid w:val="00BA4DD3"/>
    <w:rsid w:val="00C65185"/>
    <w:rsid w:val="00D80EA1"/>
    <w:rsid w:val="00DA6879"/>
    <w:rsid w:val="00EB3B44"/>
    <w:rsid w:val="00EE6CD9"/>
    <w:rsid w:val="00EE731A"/>
    <w:rsid w:val="00F03787"/>
    <w:rsid w:val="00F3399C"/>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3">
    <w:name w:val="CM3"/>
    <w:basedOn w:val="Default"/>
    <w:next w:val="Default"/>
    <w:uiPriority w:val="99"/>
    <w:pPr>
      <w:spacing w:line="256" w:lineRule="atLeast"/>
    </w:pPr>
    <w:rPr>
      <w:color w:val="auto"/>
    </w:rPr>
  </w:style>
  <w:style w:type="paragraph" w:styleId="Header">
    <w:name w:val="header"/>
    <w:basedOn w:val="Normal"/>
    <w:link w:val="HeaderChar"/>
    <w:uiPriority w:val="99"/>
    <w:unhideWhenUsed/>
    <w:rsid w:val="00F03787"/>
    <w:pPr>
      <w:tabs>
        <w:tab w:val="center" w:pos="4680"/>
        <w:tab w:val="right" w:pos="9360"/>
      </w:tabs>
    </w:pPr>
  </w:style>
  <w:style w:type="character" w:customStyle="1" w:styleId="HeaderChar">
    <w:name w:val="Header Char"/>
    <w:basedOn w:val="DefaultParagraphFont"/>
    <w:link w:val="Header"/>
    <w:uiPriority w:val="99"/>
    <w:locked/>
    <w:rsid w:val="00F03787"/>
    <w:rPr>
      <w:rFonts w:cs="Times New Roman"/>
    </w:rPr>
  </w:style>
  <w:style w:type="paragraph" w:styleId="Footer">
    <w:name w:val="footer"/>
    <w:basedOn w:val="Normal"/>
    <w:link w:val="FooterChar"/>
    <w:uiPriority w:val="99"/>
    <w:unhideWhenUsed/>
    <w:rsid w:val="00F03787"/>
    <w:pPr>
      <w:tabs>
        <w:tab w:val="center" w:pos="4680"/>
        <w:tab w:val="right" w:pos="9360"/>
      </w:tabs>
    </w:pPr>
  </w:style>
  <w:style w:type="character" w:customStyle="1" w:styleId="FooterChar">
    <w:name w:val="Footer Char"/>
    <w:basedOn w:val="DefaultParagraphFont"/>
    <w:link w:val="Footer"/>
    <w:uiPriority w:val="99"/>
    <w:locked/>
    <w:rsid w:val="00F03787"/>
    <w:rPr>
      <w:rFonts w:cs="Times New Roman"/>
    </w:rPr>
  </w:style>
  <w:style w:type="paragraph" w:styleId="BalloonText">
    <w:name w:val="Balloon Text"/>
    <w:basedOn w:val="Normal"/>
    <w:link w:val="BalloonTextChar"/>
    <w:uiPriority w:val="99"/>
    <w:semiHidden/>
    <w:unhideWhenUsed/>
    <w:rsid w:val="00F03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787"/>
    <w:rPr>
      <w:rFonts w:ascii="Tahoma" w:hAnsi="Tahoma" w:cs="Tahoma"/>
      <w:sz w:val="16"/>
      <w:szCs w:val="16"/>
    </w:rPr>
  </w:style>
  <w:style w:type="character" w:styleId="CommentReference">
    <w:name w:val="annotation reference"/>
    <w:basedOn w:val="DefaultParagraphFont"/>
    <w:uiPriority w:val="99"/>
    <w:semiHidden/>
    <w:unhideWhenUsed/>
    <w:rsid w:val="0055031B"/>
    <w:rPr>
      <w:sz w:val="16"/>
      <w:szCs w:val="16"/>
    </w:rPr>
  </w:style>
  <w:style w:type="paragraph" w:styleId="CommentText">
    <w:name w:val="annotation text"/>
    <w:basedOn w:val="Normal"/>
    <w:link w:val="CommentTextChar"/>
    <w:uiPriority w:val="99"/>
    <w:semiHidden/>
    <w:unhideWhenUsed/>
    <w:rsid w:val="0055031B"/>
    <w:pPr>
      <w:spacing w:line="240" w:lineRule="auto"/>
    </w:pPr>
    <w:rPr>
      <w:sz w:val="20"/>
      <w:szCs w:val="20"/>
    </w:rPr>
  </w:style>
  <w:style w:type="character" w:customStyle="1" w:styleId="CommentTextChar">
    <w:name w:val="Comment Text Char"/>
    <w:basedOn w:val="DefaultParagraphFont"/>
    <w:link w:val="CommentText"/>
    <w:uiPriority w:val="99"/>
    <w:semiHidden/>
    <w:rsid w:val="0055031B"/>
    <w:rPr>
      <w:sz w:val="20"/>
      <w:szCs w:val="20"/>
    </w:rPr>
  </w:style>
  <w:style w:type="paragraph" w:styleId="CommentSubject">
    <w:name w:val="annotation subject"/>
    <w:basedOn w:val="CommentText"/>
    <w:next w:val="CommentText"/>
    <w:link w:val="CommentSubjectChar"/>
    <w:uiPriority w:val="99"/>
    <w:semiHidden/>
    <w:unhideWhenUsed/>
    <w:rsid w:val="0055031B"/>
    <w:rPr>
      <w:b/>
      <w:bCs/>
    </w:rPr>
  </w:style>
  <w:style w:type="character" w:customStyle="1" w:styleId="CommentSubjectChar">
    <w:name w:val="Comment Subject Char"/>
    <w:basedOn w:val="CommentTextChar"/>
    <w:link w:val="CommentSubject"/>
    <w:uiPriority w:val="99"/>
    <w:semiHidden/>
    <w:rsid w:val="0055031B"/>
    <w:rPr>
      <w:b/>
      <w:bCs/>
      <w:sz w:val="20"/>
      <w:szCs w:val="20"/>
    </w:rPr>
  </w:style>
  <w:style w:type="character" w:styleId="Hyperlink">
    <w:name w:val="Hyperlink"/>
    <w:basedOn w:val="DefaultParagraphFont"/>
    <w:uiPriority w:val="99"/>
    <w:unhideWhenUsed/>
    <w:rsid w:val="008823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3">
    <w:name w:val="CM3"/>
    <w:basedOn w:val="Default"/>
    <w:next w:val="Default"/>
    <w:uiPriority w:val="99"/>
    <w:pPr>
      <w:spacing w:line="256" w:lineRule="atLeast"/>
    </w:pPr>
    <w:rPr>
      <w:color w:val="auto"/>
    </w:rPr>
  </w:style>
  <w:style w:type="paragraph" w:styleId="Header">
    <w:name w:val="header"/>
    <w:basedOn w:val="Normal"/>
    <w:link w:val="HeaderChar"/>
    <w:uiPriority w:val="99"/>
    <w:unhideWhenUsed/>
    <w:rsid w:val="00F03787"/>
    <w:pPr>
      <w:tabs>
        <w:tab w:val="center" w:pos="4680"/>
        <w:tab w:val="right" w:pos="9360"/>
      </w:tabs>
    </w:pPr>
  </w:style>
  <w:style w:type="character" w:customStyle="1" w:styleId="HeaderChar">
    <w:name w:val="Header Char"/>
    <w:basedOn w:val="DefaultParagraphFont"/>
    <w:link w:val="Header"/>
    <w:uiPriority w:val="99"/>
    <w:locked/>
    <w:rsid w:val="00F03787"/>
    <w:rPr>
      <w:rFonts w:cs="Times New Roman"/>
    </w:rPr>
  </w:style>
  <w:style w:type="paragraph" w:styleId="Footer">
    <w:name w:val="footer"/>
    <w:basedOn w:val="Normal"/>
    <w:link w:val="FooterChar"/>
    <w:uiPriority w:val="99"/>
    <w:unhideWhenUsed/>
    <w:rsid w:val="00F03787"/>
    <w:pPr>
      <w:tabs>
        <w:tab w:val="center" w:pos="4680"/>
        <w:tab w:val="right" w:pos="9360"/>
      </w:tabs>
    </w:pPr>
  </w:style>
  <w:style w:type="character" w:customStyle="1" w:styleId="FooterChar">
    <w:name w:val="Footer Char"/>
    <w:basedOn w:val="DefaultParagraphFont"/>
    <w:link w:val="Footer"/>
    <w:uiPriority w:val="99"/>
    <w:locked/>
    <w:rsid w:val="00F03787"/>
    <w:rPr>
      <w:rFonts w:cs="Times New Roman"/>
    </w:rPr>
  </w:style>
  <w:style w:type="paragraph" w:styleId="BalloonText">
    <w:name w:val="Balloon Text"/>
    <w:basedOn w:val="Normal"/>
    <w:link w:val="BalloonTextChar"/>
    <w:uiPriority w:val="99"/>
    <w:semiHidden/>
    <w:unhideWhenUsed/>
    <w:rsid w:val="00F03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787"/>
    <w:rPr>
      <w:rFonts w:ascii="Tahoma" w:hAnsi="Tahoma" w:cs="Tahoma"/>
      <w:sz w:val="16"/>
      <w:szCs w:val="16"/>
    </w:rPr>
  </w:style>
  <w:style w:type="character" w:styleId="CommentReference">
    <w:name w:val="annotation reference"/>
    <w:basedOn w:val="DefaultParagraphFont"/>
    <w:uiPriority w:val="99"/>
    <w:semiHidden/>
    <w:unhideWhenUsed/>
    <w:rsid w:val="0055031B"/>
    <w:rPr>
      <w:sz w:val="16"/>
      <w:szCs w:val="16"/>
    </w:rPr>
  </w:style>
  <w:style w:type="paragraph" w:styleId="CommentText">
    <w:name w:val="annotation text"/>
    <w:basedOn w:val="Normal"/>
    <w:link w:val="CommentTextChar"/>
    <w:uiPriority w:val="99"/>
    <w:semiHidden/>
    <w:unhideWhenUsed/>
    <w:rsid w:val="0055031B"/>
    <w:pPr>
      <w:spacing w:line="240" w:lineRule="auto"/>
    </w:pPr>
    <w:rPr>
      <w:sz w:val="20"/>
      <w:szCs w:val="20"/>
    </w:rPr>
  </w:style>
  <w:style w:type="character" w:customStyle="1" w:styleId="CommentTextChar">
    <w:name w:val="Comment Text Char"/>
    <w:basedOn w:val="DefaultParagraphFont"/>
    <w:link w:val="CommentText"/>
    <w:uiPriority w:val="99"/>
    <w:semiHidden/>
    <w:rsid w:val="0055031B"/>
    <w:rPr>
      <w:sz w:val="20"/>
      <w:szCs w:val="20"/>
    </w:rPr>
  </w:style>
  <w:style w:type="paragraph" w:styleId="CommentSubject">
    <w:name w:val="annotation subject"/>
    <w:basedOn w:val="CommentText"/>
    <w:next w:val="CommentText"/>
    <w:link w:val="CommentSubjectChar"/>
    <w:uiPriority w:val="99"/>
    <w:semiHidden/>
    <w:unhideWhenUsed/>
    <w:rsid w:val="0055031B"/>
    <w:rPr>
      <w:b/>
      <w:bCs/>
    </w:rPr>
  </w:style>
  <w:style w:type="character" w:customStyle="1" w:styleId="CommentSubjectChar">
    <w:name w:val="Comment Subject Char"/>
    <w:basedOn w:val="CommentTextChar"/>
    <w:link w:val="CommentSubject"/>
    <w:uiPriority w:val="99"/>
    <w:semiHidden/>
    <w:rsid w:val="0055031B"/>
    <w:rPr>
      <w:b/>
      <w:bCs/>
      <w:sz w:val="20"/>
      <w:szCs w:val="20"/>
    </w:rPr>
  </w:style>
  <w:style w:type="character" w:styleId="Hyperlink">
    <w:name w:val="Hyperlink"/>
    <w:basedOn w:val="DefaultParagraphFont"/>
    <w:uiPriority w:val="99"/>
    <w:unhideWhenUsed/>
    <w:rsid w:val="008823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7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oss\AppData\Local\Microsoft\Windows\Temporary%20Internet%20Files\Content.Word\Boilerplate_Campus-wide_Resources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9D5416-9146-4340-9650-468C77EC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FACILITIES AND RESOURCES (UC RIVERSIDE)</vt:lpstr>
    </vt:vector>
  </TitlesOfParts>
  <Company>UCR School of Medicine</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AND RESOURCES (UC RIVERSIDE)</dc:title>
  <dc:creator>Amy Vo</dc:creator>
  <cp:lastModifiedBy>Ross French</cp:lastModifiedBy>
  <cp:revision>1</cp:revision>
  <cp:lastPrinted>2015-02-03T15:56:00Z</cp:lastPrinted>
  <dcterms:created xsi:type="dcterms:W3CDTF">2016-03-14T20:57:00Z</dcterms:created>
  <dcterms:modified xsi:type="dcterms:W3CDTF">2016-03-14T20:57:00Z</dcterms:modified>
</cp:coreProperties>
</file>